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>FICHE DE RENS</w:t>
      </w:r>
      <w:bookmarkStart w:id="0" w:name="_GoBack"/>
      <w:bookmarkEnd w:id="0"/>
      <w:r w:rsidR="00715DB8" w:rsidRPr="00715DB8">
        <w:rPr>
          <w:rFonts w:ascii="Calibri" w:hAnsi="Calibri"/>
          <w:b/>
          <w:sz w:val="19"/>
        </w:rPr>
        <w:t xml:space="preserve">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B6071C">
        <w:rPr>
          <w:rFonts w:ascii="Calibri" w:hAnsi="Calibri"/>
          <w:b/>
          <w:bCs/>
          <w:sz w:val="19"/>
        </w:rPr>
        <w:t>PHDM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B6071C">
        <w:rPr>
          <w:rFonts w:ascii="Calibri" w:hAnsi="Calibri"/>
          <w:b/>
          <w:bCs/>
          <w:sz w:val="19"/>
        </w:rPr>
        <w:t>6</w:t>
      </w:r>
      <w:r w:rsidR="00F565FC">
        <w:rPr>
          <w:rFonts w:ascii="Calibri" w:hAnsi="Calibri"/>
          <w:b/>
          <w:bCs/>
          <w:sz w:val="19"/>
        </w:rPr>
        <w:t>-00</w:t>
      </w:r>
      <w:r w:rsidR="00B6071C">
        <w:rPr>
          <w:rFonts w:ascii="Calibri" w:hAnsi="Calibri"/>
          <w:b/>
          <w:bCs/>
          <w:sz w:val="19"/>
        </w:rPr>
        <w:t>1</w:t>
      </w:r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 w:rsidP="009733DF">
      <w:pPr>
        <w:tabs>
          <w:tab w:val="left" w:pos="1134"/>
          <w:tab w:val="right" w:pos="11176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  <w:r w:rsidR="009733DF">
        <w:rPr>
          <w:rFonts w:ascii="Calibri" w:hAnsi="Calibri"/>
          <w:sz w:val="19"/>
        </w:rPr>
        <w:tab/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3E49CA"/>
    <w:rsid w:val="00437ABF"/>
    <w:rsid w:val="00470894"/>
    <w:rsid w:val="004B7018"/>
    <w:rsid w:val="004D28CD"/>
    <w:rsid w:val="005423AE"/>
    <w:rsid w:val="005B78F8"/>
    <w:rsid w:val="006007E7"/>
    <w:rsid w:val="00617932"/>
    <w:rsid w:val="006400C3"/>
    <w:rsid w:val="006805D0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3DF"/>
    <w:rsid w:val="00973DC3"/>
    <w:rsid w:val="00A47635"/>
    <w:rsid w:val="00A854F3"/>
    <w:rsid w:val="00AE14DD"/>
    <w:rsid w:val="00B20E3F"/>
    <w:rsid w:val="00B6071C"/>
    <w:rsid w:val="00B65731"/>
    <w:rsid w:val="00BD1066"/>
    <w:rsid w:val="00CB0AAB"/>
    <w:rsid w:val="00CB5C31"/>
    <w:rsid w:val="00D2718F"/>
    <w:rsid w:val="00D86535"/>
    <w:rsid w:val="00E37B56"/>
    <w:rsid w:val="00E473D7"/>
    <w:rsid w:val="00F565FC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0F006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5543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Benoît</cp:lastModifiedBy>
  <cp:revision>12</cp:revision>
  <cp:lastPrinted>2008-01-31T10:30:00Z</cp:lastPrinted>
  <dcterms:created xsi:type="dcterms:W3CDTF">2023-01-18T13:30:00Z</dcterms:created>
  <dcterms:modified xsi:type="dcterms:W3CDTF">2025-12-10T08:37:00Z</dcterms:modified>
</cp:coreProperties>
</file>